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19D" w:rsidRPr="00B7119D" w:rsidRDefault="00B7119D" w:rsidP="00B7119D">
      <w:pPr>
        <w:shd w:val="clear" w:color="auto" w:fill="FFFFFF"/>
        <w:spacing w:after="75"/>
        <w:outlineLvl w:val="1"/>
        <w:rPr>
          <w:rFonts w:ascii="PT Sans" w:eastAsia="Times New Roman" w:hAnsi="PT Sans"/>
          <w:sz w:val="36"/>
          <w:szCs w:val="36"/>
        </w:rPr>
      </w:pPr>
      <w:bookmarkStart w:id="0" w:name="_GoBack"/>
      <w:r w:rsidRPr="00B7119D">
        <w:rPr>
          <w:rFonts w:ascii="PT Sans" w:eastAsia="Times New Roman" w:hAnsi="PT Sans"/>
          <w:sz w:val="36"/>
          <w:szCs w:val="36"/>
        </w:rPr>
        <w:t>Полицейские закрыли интим-притон, действовавший под видом массажного салона</w:t>
      </w:r>
    </w:p>
    <w:bookmarkEnd w:id="0"/>
    <w:p w:rsidR="00B7119D" w:rsidRPr="00B7119D" w:rsidRDefault="00B7119D" w:rsidP="00B7119D">
      <w:pPr>
        <w:shd w:val="clear" w:color="auto" w:fill="FFFFFF"/>
        <w:spacing w:after="75" w:line="336" w:lineRule="atLeast"/>
        <w:rPr>
          <w:rFonts w:ascii="PT Sans" w:eastAsia="Times New Roman" w:hAnsi="PT Sans"/>
          <w:sz w:val="24"/>
          <w:szCs w:val="24"/>
        </w:rPr>
      </w:pPr>
    </w:p>
    <w:p w:rsidR="00B7119D" w:rsidRPr="00B7119D" w:rsidRDefault="00B7119D" w:rsidP="00B7119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B7119D">
        <w:rPr>
          <w:rFonts w:ascii="PT Sans" w:eastAsia="Times New Roman" w:hAnsi="PT Sans"/>
          <w:i/>
          <w:iCs/>
          <w:sz w:val="24"/>
          <w:szCs w:val="24"/>
        </w:rPr>
        <w:t>Оперативники УВД по ЮВАО совместно с коллегами из УУР ГУ МВД России по г. Москве пресекли деятельность притона для занятия проституцией.</w:t>
      </w:r>
    </w:p>
    <w:p w:rsidR="00B7119D" w:rsidRPr="00B7119D" w:rsidRDefault="00B7119D" w:rsidP="00B7119D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B7119D">
        <w:rPr>
          <w:rFonts w:ascii="PT Sans" w:eastAsia="Times New Roman" w:hAnsi="PT Sans"/>
          <w:sz w:val="24"/>
          <w:szCs w:val="24"/>
        </w:rPr>
        <w:t>Подпольное заведение располагалось на Перервинском бульваре и действовало под прикрытием массажного салона. По подозрению в организации подпольного бизнеса задержана 41-летняя уроженка Подмосковья – управляющая салоном. В указанном помещении также обнаружены и задержаны 4 девушки, уроженки Москвы, Кировской, Амурской и Ростовской областей в возрасте 23-29 лет, оказывающие услуги интимного характера. В отношении них составлены административные протоколы по ст. 6.11 КоАП РФ «Занятие проституцией».</w:t>
      </w:r>
    </w:p>
    <w:p w:rsidR="00B7119D" w:rsidRPr="00B7119D" w:rsidRDefault="00B7119D" w:rsidP="00B7119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B7119D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1 ст. 241 УК РФ «Организация занятия проституцией». В отношении организатора притона избрана мера пресечения в виде подписки о невыезде.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C8"/>
    <w:rsid w:val="00B7119D"/>
    <w:rsid w:val="00D12DC8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D77816-8392-4934-ADBE-322A209B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3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807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69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0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85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01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2016-09-07T11:35:00Z</dcterms:created>
  <dcterms:modified xsi:type="dcterms:W3CDTF">2016-09-07T11:36:00Z</dcterms:modified>
</cp:coreProperties>
</file>